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888" w:type="dxa"/>
        <w:jc w:val="left"/>
        <w:tblInd w:w="-11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58"/>
        <w:gridCol w:w="1520"/>
        <w:gridCol w:w="3510"/>
      </w:tblGrid>
      <w:tr>
        <w:trPr/>
        <w:tc>
          <w:tcPr>
            <w:tcW w:w="4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tabs>
                <w:tab w:val="clear" w:pos="720"/>
                <w:tab w:val="left" w:pos="1565" w:leader="none"/>
              </w:tabs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Circolo Didattico Fano “San Lazzaro”</w:t>
            </w:r>
          </w:p>
        </w:tc>
        <w:tc>
          <w:tcPr>
            <w:tcW w:w="1520" w:type="dxa"/>
            <w:tcBorders>
              <w:lef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W w:w="3510" w:type="dxa"/>
            <w:tcBorders/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Al Dirigente Scolastico</w:t>
            </w:r>
          </w:p>
        </w:tc>
      </w:tr>
      <w:tr>
        <w:trPr/>
        <w:tc>
          <w:tcPr>
            <w:tcW w:w="48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Prot.  n. _______________</w:t>
            </w:r>
          </w:p>
        </w:tc>
        <w:tc>
          <w:tcPr>
            <w:tcW w:w="1520" w:type="dxa"/>
            <w:tcBorders>
              <w:lef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W w:w="3510" w:type="dxa"/>
            <w:tcBorders/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del Circolo Didattico</w:t>
            </w:r>
          </w:p>
        </w:tc>
      </w:tr>
      <w:tr>
        <w:trPr/>
        <w:tc>
          <w:tcPr>
            <w:tcW w:w="4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Fano, __________________________</w:t>
            </w:r>
          </w:p>
        </w:tc>
        <w:tc>
          <w:tcPr>
            <w:tcW w:w="1520" w:type="dxa"/>
            <w:tcBorders>
              <w:lef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</w:tc>
        <w:tc>
          <w:tcPr>
            <w:tcW w:w="3510" w:type="dxa"/>
            <w:tcBorders/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Garamond" w:hAnsi="Garamond" w:eastAsia="Garamond" w:cs="Garamond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Garamond" w:cs="Garamond" w:ascii="Garamond" w:hAnsi="Garamond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Fano-San Lazzaro</w:t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b/>
          <w:b/>
          <w:i/>
          <w:i/>
          <w:sz w:val="24"/>
          <w:szCs w:val="24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</w:t>
      </w:r>
      <w:r>
        <w:rPr>
          <w:b/>
          <w:i/>
          <w:sz w:val="24"/>
          <w:szCs w:val="24"/>
        </w:rPr>
        <w:t>L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  sottoscritt   </w:t>
      </w:r>
      <w:r>
        <w:rPr>
          <w:b/>
          <w:i/>
          <w:sz w:val="24"/>
          <w:szCs w:val="24"/>
        </w:rPr>
        <w:t>_______________________________________________________________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 servizio nel Circolo di Fano “San Lazzaro”  in qualità di  </w:t>
      </w:r>
      <w:r>
        <w:rPr>
          <w:rFonts w:eastAsia="Times New Roman" w:cs="Times New Roman"/>
          <w:b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tru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keepNext w:val="tru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COMUNICA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 ASSENTARSI: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  gg.  </w:t>
      </w:r>
      <w:r>
        <w:rPr>
          <w:b/>
          <w:i/>
          <w:sz w:val="24"/>
          <w:szCs w:val="24"/>
        </w:rPr>
        <w:t xml:space="preserve">_________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dal  </w:t>
      </w:r>
      <w:r>
        <w:rPr>
          <w:b/>
          <w:i/>
          <w:sz w:val="24"/>
          <w:szCs w:val="24"/>
        </w:rPr>
        <w:t xml:space="preserve"> _______________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 </w:t>
      </w:r>
      <w:r>
        <w:rPr>
          <w:b/>
          <w:i/>
          <w:sz w:val="24"/>
          <w:szCs w:val="24"/>
        </w:rPr>
        <w:t>_______________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;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2"/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8"/>
                <w:sz w:val="48"/>
                <w:szCs w:val="48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7"/>
                <w:sz w:val="27"/>
                <w:szCs w:val="27"/>
                <w:u w:val="none"/>
                <w:shd w:fill="auto" w:val="clear"/>
                <w:vertAlign w:val="baseline"/>
              </w:rPr>
              <w:t>per  malattia</w:t>
              <w:tab/>
              <w:tab/>
              <w:tab/>
              <w:t xml:space="preserve"> ( ai sensi art.17 del CCNL 2006-09 )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durante l’assenza per malattia comunica di essere rintracciabile al seguente indirizzo: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8"/>
                <w:sz w:val="48"/>
                <w:szCs w:val="48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propria abitazione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8"/>
                <w:sz w:val="48"/>
                <w:szCs w:val="48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altro indirizzo ____________________________________ tel. ______________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dichiara di essere a conoscenza che nelle fasce orarie dalle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ore 9.00  alle ore  13.00 e dalle 15.00 alle 18.00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nei giorni di assenza deve essere presente all’indirizzo sopra dichiarato per visite fiscali 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8"/>
                <w:sz w:val="48"/>
                <w:szCs w:val="48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7"/>
                <w:sz w:val="27"/>
                <w:szCs w:val="27"/>
                <w:u w:val="none"/>
                <w:shd w:fill="auto" w:val="clear"/>
                <w:vertAlign w:val="baseline"/>
              </w:rPr>
              <w:t>per  gravi patologie</w:t>
              <w:tab/>
              <w:tab/>
              <w:tab/>
              <w:t xml:space="preserve"> ( ai sensi art.17comma 9 del CCNL 2006-09 )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LOnormal"/>
        <w:keepNext w:val="tru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32"/>
          <w:szCs w:val="32"/>
          <w:u w:val="singl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single"/>
          <w:shd w:fill="auto" w:val="clear"/>
          <w:vertAlign w:val="baseline"/>
        </w:rPr>
        <w:t>PERMESSI RETRIBUITI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(ai sensi art. 15 del CCLN 2006-09) del 29/11/2007</w:t>
      </w:r>
    </w:p>
    <w:tbl>
      <w:tblPr>
        <w:tblStyle w:val="Table3"/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i/>
                <w:sz w:val="24"/>
                <w:szCs w:val="24"/>
              </w:rPr>
              <w:t xml:space="preserve">       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motivi familiari /personali       ( comma  2)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 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(gg:3 per anno scolastico documentati o autocertificati)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firstLine="63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lutto     ( comma 1)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firstLine="63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(perdita del coniuge,  parenti entro il secondo grado e affini di 1° grado)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firstLine="63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concorsi  esami      ( comma 1)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firstLine="63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(8 gg. </w:t>
            </w: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omplessivi per  a.s.,  compresi quelli per il viaggio)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firstLine="63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Symbol" w:cs="Symbol" w:ascii="Symbol" w:hAnsi="Symbo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•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matrimonio     ( comma   3)</w:t>
            </w:r>
          </w:p>
          <w:p>
            <w:pPr>
              <w:pStyle w:val="LOnormal"/>
              <w:keepNext w:val="false"/>
              <w:keepLines w:val="false"/>
              <w:widowControl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ferie   ( comma 2)</w:t>
            </w:r>
          </w:p>
          <w:p>
            <w:pPr>
              <w:pStyle w:val="LOnormal"/>
              <w:ind w:left="720" w:hanging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( 6  gg.in un anno scolastico) 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Symbol" w:cs="Symbol" w:ascii="Symbol" w:hAnsi="Symbo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0"/>
          <w:sz w:val="40"/>
          <w:szCs w:val="40"/>
          <w:u w:val="none"/>
          <w:shd w:fill="auto" w:val="clear"/>
          <w:vertAlign w:val="baseline"/>
        </w:rPr>
        <w:t>•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0"/>
          <w:sz w:val="40"/>
          <w:szCs w:val="4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permesso per </w:t>
      </w:r>
      <w:r>
        <w:rPr>
          <w:b/>
          <w:i/>
          <w:sz w:val="24"/>
          <w:szCs w:val="24"/>
        </w:rPr>
        <w:t>_________________________________________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(altri permessi previsti da specifiche disposizioni di legge)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N.B. Il sottoscritto allega o si riserva di presentare la documentazione entro 5 giorni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dalla richiesta di assenza.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Fano,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ab/>
        <w:t>Firma</w:t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                         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/>
      </w:r>
    </w:p>
    <w:sectPr>
      <w:type w:val="nextPage"/>
      <w:pgSz w:w="11906" w:h="16838"/>
      <w:pgMar w:left="1134" w:right="1134" w:header="0" w:top="850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 w:val="true"/>
      <w:suppressAutoHyphens w:val="true"/>
      <w:spacing w:lineRule="atLeast" w:line="1"/>
      <w:ind w:left="4956" w:firstLine="1524"/>
      <w:textAlignment w:val="top"/>
      <w:outlineLvl w:val="2"/>
    </w:pPr>
    <w:rPr>
      <w:rFonts w:ascii="Garamond" w:hAnsi="Garamond"/>
      <w:b/>
      <w:w w:val="100"/>
      <w:position w:val="0"/>
      <w:sz w:val="32"/>
      <w:sz w:val="32"/>
      <w:szCs w:val="24"/>
      <w:effect w:val="none"/>
      <w:vertAlign w:val="baseline"/>
      <w:em w:val="none"/>
      <w:lang w:val="it-IT" w:eastAsia="it-IT" w:bidi="ar-SA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 w:val="true"/>
      <w:suppressAutoHyphens w:val="true"/>
      <w:spacing w:lineRule="atLeast" w:line="1"/>
      <w:jc w:val="center"/>
      <w:textAlignment w:val="top"/>
      <w:outlineLvl w:val="4"/>
    </w:pPr>
    <w:rPr>
      <w:b/>
      <w:iCs/>
      <w:w w:val="100"/>
      <w:position w:val="0"/>
      <w:sz w:val="40"/>
      <w:sz w:val="40"/>
      <w:szCs w:val="24"/>
      <w:effect w:val="none"/>
      <w:vertAlign w:val="baseline"/>
      <w:em w:val="none"/>
      <w:lang w:val="it-IT" w:eastAsia="it-IT" w:bidi="ar-SA"/>
    </w:rPr>
  </w:style>
  <w:style w:type="paragraph" w:styleId="Titolo6">
    <w:name w:val="Heading 6"/>
    <w:basedOn w:val="Normale"/>
    <w:next w:val="Normale"/>
    <w:qFormat/>
    <w:pPr>
      <w:keepNext w:val="true"/>
      <w:suppressAutoHyphens w:val="true"/>
      <w:spacing w:lineRule="atLeast" w:line="1"/>
      <w:jc w:val="center"/>
      <w:textAlignment w:val="top"/>
      <w:outlineLvl w:val="5"/>
    </w:pPr>
    <w:rPr>
      <w:w w:val="100"/>
      <w:position w:val="0"/>
      <w:sz w:val="28"/>
      <w:sz w:val="28"/>
      <w:szCs w:val="24"/>
      <w:effect w:val="none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e"/>
    <w:qFormat/>
    <w:pPr>
      <w:suppressAutoHyphens w:val="true"/>
      <w:spacing w:lineRule="atLeast" w:line="1"/>
      <w:textAlignment w:val="top"/>
      <w:outlineLvl w:val="0"/>
    </w:pPr>
    <w:rPr>
      <w:w w:val="100"/>
      <w:position w:val="0"/>
      <w:sz w:val="28"/>
      <w:sz w:val="28"/>
      <w:szCs w:val="24"/>
      <w:effect w:val="none"/>
      <w:vertAlign w:val="baseline"/>
      <w:em w:val="none"/>
      <w:lang w:val="it-IT" w:eastAsia="it-IT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Corpodeltesto2">
    <w:name w:val="Corpo del testo 2"/>
    <w:basedOn w:val="Normale"/>
    <w:qFormat/>
    <w:pPr>
      <w:suppressAutoHyphens w:val="true"/>
      <w:spacing w:lineRule="atLeast" w:line="1"/>
      <w:textAlignment w:val="top"/>
      <w:outlineLvl w:val="0"/>
    </w:pPr>
    <w:rPr>
      <w:rFonts w:ascii="Garamond" w:hAnsi="Garamond"/>
      <w:b/>
      <w:i/>
      <w:w w:val="100"/>
      <w:position w:val="0"/>
      <w:sz w:val="28"/>
      <w:sz w:val="28"/>
      <w:szCs w:val="24"/>
      <w:effect w:val="none"/>
      <w:vertAlign w:val="baseline"/>
      <w:em w:val="none"/>
      <w:lang w:val="it-IT" w:eastAsia="it-IT" w:bidi="ar-SA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essunelenco">
    <w:name w:val="Nessun elenco"/>
    <w:qFormat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mB7eL9VSbCs0uYyuALNzNN9EqpQ==">AMUW2mUkEcMi27P1vRytcjJUftH2on1ZakHoc1xibkqEW3AyctrU83ux6kaLATCVzD0vqSIHEDW+RUwosKanbTBFM8qE+sSV55WgJqmTSoFYtTTGXW6afQM=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LibreOffice/6.4.4.2$Windows_X86_64 LibreOffice_project/3d775be2011f3886db32dfd395a6a6d1ca2630ff</Application>
  <Pages>2</Pages>
  <Words>229</Words>
  <Characters>1392</Characters>
  <CharactersWithSpaces>1755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2014-10-21T07:41:00Z</dcterms:created>
  <dc:creator>admin</dc:creator>
  <dc:description/>
  <dc:language>it-IT</dc:language>
  <cp:lastModifiedBy/>
  <dcterms:modified xsi:type="dcterms:W3CDTF">2022-10-15T15:08:04Z</dcterms:modified>
  <cp:revision>2</cp:revision>
  <dc:subject/>
  <dc:title/>
</cp:coreProperties>
</file>